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EB1" w:rsidRDefault="00F62EB1" w:rsidP="00F62EB1">
      <w:pPr>
        <w:jc w:val="center"/>
        <w:rPr>
          <w:rFonts w:cs="Traditional Arabic"/>
          <w:sz w:val="29"/>
          <w:szCs w:val="29"/>
        </w:rPr>
      </w:pPr>
      <w:r>
        <w:rPr>
          <w:rFonts w:cs="Traditional Arabic"/>
          <w:sz w:val="29"/>
          <w:szCs w:val="29"/>
          <w:rtl/>
        </w:rPr>
        <w:t>بسم الله الرحمن الرحيم</w:t>
      </w:r>
    </w:p>
    <w:p w:rsidR="00F62EB1" w:rsidRDefault="00F62EB1" w:rsidP="00F62EB1">
      <w:pPr>
        <w:jc w:val="both"/>
        <w:rPr>
          <w:rFonts w:cs="Traditional Arabic"/>
          <w:sz w:val="29"/>
          <w:szCs w:val="29"/>
          <w:rtl/>
        </w:rPr>
      </w:pPr>
      <w:r>
        <w:rPr>
          <w:rFonts w:cs="Traditional Arabic"/>
          <w:sz w:val="29"/>
          <w:szCs w:val="29"/>
          <w:rtl/>
        </w:rPr>
        <w:t>الحمدلله وحده والصلاة والسلام على نبينا محمد وعلى آله وصحبه أجمعين, وبعد:</w:t>
      </w:r>
    </w:p>
    <w:p w:rsidR="00F62EB1" w:rsidRDefault="00F62EB1" w:rsidP="00F62EB1">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F62EB1" w:rsidRDefault="00F62EB1" w:rsidP="00F62EB1">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F62EB1" w:rsidRDefault="00F62EB1" w:rsidP="00F62EB1">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F62EB1" w:rsidRDefault="00F62EB1" w:rsidP="00F62EB1">
      <w:pPr>
        <w:pStyle w:val="a3"/>
        <w:numPr>
          <w:ilvl w:val="0"/>
          <w:numId w:val="16"/>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F62EB1" w:rsidRDefault="00F62EB1" w:rsidP="00F62EB1">
      <w:pPr>
        <w:pStyle w:val="a3"/>
        <w:widowControl/>
        <w:numPr>
          <w:ilvl w:val="0"/>
          <w:numId w:val="16"/>
        </w:numPr>
        <w:rPr>
          <w:sz w:val="29"/>
          <w:szCs w:val="29"/>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F62EB1" w:rsidRDefault="00F62EB1" w:rsidP="00F62EB1">
      <w:pPr>
        <w:pStyle w:val="a3"/>
        <w:widowControl/>
        <w:numPr>
          <w:ilvl w:val="0"/>
          <w:numId w:val="16"/>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F62EB1" w:rsidRDefault="00F62EB1" w:rsidP="00F62EB1">
      <w:pPr>
        <w:pStyle w:val="a3"/>
        <w:widowControl/>
        <w:numPr>
          <w:ilvl w:val="0"/>
          <w:numId w:val="16"/>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F62EB1" w:rsidRDefault="00F62EB1" w:rsidP="00F62EB1">
      <w:pPr>
        <w:pStyle w:val="a3"/>
        <w:numPr>
          <w:ilvl w:val="0"/>
          <w:numId w:val="16"/>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F62EB1" w:rsidRDefault="00F62EB1" w:rsidP="00F62EB1">
      <w:pPr>
        <w:pStyle w:val="a3"/>
        <w:numPr>
          <w:ilvl w:val="0"/>
          <w:numId w:val="16"/>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F62EB1" w:rsidRDefault="00F62EB1" w:rsidP="00F62EB1">
      <w:pPr>
        <w:pStyle w:val="a3"/>
        <w:numPr>
          <w:ilvl w:val="0"/>
          <w:numId w:val="16"/>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F62EB1" w:rsidRDefault="00F62EB1" w:rsidP="00F62EB1">
      <w:pPr>
        <w:pStyle w:val="a3"/>
        <w:numPr>
          <w:ilvl w:val="0"/>
          <w:numId w:val="16"/>
        </w:numPr>
        <w:rPr>
          <w:sz w:val="29"/>
          <w:szCs w:val="29"/>
          <w:rtl/>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F62EB1" w:rsidRDefault="00F62EB1" w:rsidP="00F62EB1">
      <w:pPr>
        <w:pStyle w:val="a3"/>
        <w:numPr>
          <w:ilvl w:val="0"/>
          <w:numId w:val="16"/>
        </w:numPr>
        <w:rPr>
          <w:sz w:val="29"/>
          <w:szCs w:val="29"/>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F62EB1" w:rsidRDefault="00F62EB1" w:rsidP="00F62EB1">
      <w:pPr>
        <w:pStyle w:val="a7"/>
        <w:numPr>
          <w:ilvl w:val="0"/>
          <w:numId w:val="16"/>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F62EB1" w:rsidRDefault="00F62EB1" w:rsidP="00F62EB1">
      <w:pPr>
        <w:pStyle w:val="a7"/>
        <w:numPr>
          <w:ilvl w:val="0"/>
          <w:numId w:val="16"/>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F62EB1" w:rsidRDefault="00F62EB1" w:rsidP="00F62EB1">
      <w:pPr>
        <w:pStyle w:val="a7"/>
        <w:numPr>
          <w:ilvl w:val="0"/>
          <w:numId w:val="16"/>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F62EB1" w:rsidRDefault="00F62EB1" w:rsidP="00F62EB1">
      <w:pPr>
        <w:pStyle w:val="a3"/>
        <w:widowControl/>
        <w:numPr>
          <w:ilvl w:val="0"/>
          <w:numId w:val="16"/>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F62EB1" w:rsidRDefault="00F62EB1" w:rsidP="00F62EB1">
      <w:pPr>
        <w:numPr>
          <w:ilvl w:val="0"/>
          <w:numId w:val="16"/>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F62EB1" w:rsidRDefault="00F62EB1" w:rsidP="00F62EB1">
      <w:pPr>
        <w:numPr>
          <w:ilvl w:val="0"/>
          <w:numId w:val="16"/>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F62EB1" w:rsidRDefault="00F62EB1" w:rsidP="00F62EB1">
      <w:pPr>
        <w:numPr>
          <w:ilvl w:val="0"/>
          <w:numId w:val="16"/>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F62EB1" w:rsidRDefault="00F62EB1" w:rsidP="00F62EB1">
      <w:pPr>
        <w:jc w:val="both"/>
        <w:rPr>
          <w:rFonts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F62EB1" w:rsidRDefault="00F62EB1" w:rsidP="00F62EB1">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F62EB1" w:rsidRDefault="00F62EB1" w:rsidP="00F62EB1">
      <w:pPr>
        <w:jc w:val="both"/>
        <w:rPr>
          <w:rFonts w:ascii="Traditional Arabic" w:hAnsi="Traditional Arabic" w:cs="Traditional Arabic"/>
          <w:sz w:val="29"/>
          <w:szCs w:val="29"/>
          <w:rtl/>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F62EB1" w:rsidRDefault="00F62EB1" w:rsidP="00F62EB1">
      <w:pPr>
        <w:jc w:val="center"/>
        <w:rPr>
          <w:rFonts w:cs="Traditional Arabic"/>
          <w:sz w:val="29"/>
          <w:szCs w:val="29"/>
          <w:rtl/>
        </w:rPr>
      </w:pPr>
      <w:r>
        <w:rPr>
          <w:rFonts w:cs="Traditional Arabic"/>
          <w:sz w:val="29"/>
          <w:szCs w:val="29"/>
          <w:rtl/>
        </w:rPr>
        <w:t>والله يحفظك يرعاك.</w:t>
      </w:r>
    </w:p>
    <w:p w:rsidR="00F62EB1" w:rsidRDefault="00F62EB1" w:rsidP="00F62EB1">
      <w:pPr>
        <w:jc w:val="center"/>
        <w:rPr>
          <w:rFonts w:cs="Traditional Arabic"/>
          <w:sz w:val="29"/>
          <w:szCs w:val="29"/>
          <w:rtl/>
        </w:rPr>
      </w:pPr>
    </w:p>
    <w:p w:rsidR="00F62EB1" w:rsidRDefault="00F62EB1" w:rsidP="00F62EB1">
      <w:pPr>
        <w:jc w:val="both"/>
        <w:rPr>
          <w:rFonts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F62EB1" w:rsidRDefault="00F62EB1" w:rsidP="00F62EB1">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B318DB" w:rsidRPr="00F62EB1" w:rsidRDefault="00F62EB1" w:rsidP="00F62EB1">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eastAsiaTheme="minorEastAsia" w:cs="Traditional Arabic"/>
            <w:sz w:val="28"/>
            <w:szCs w:val="28"/>
          </w:rPr>
          <w:t>cm@estithmar.org.sa</w:t>
        </w:r>
      </w:hyperlink>
      <w:bookmarkStart w:id="2" w:name="_GoBack"/>
      <w:bookmarkEnd w:id="2"/>
    </w:p>
    <w:p w:rsidR="006D58A7" w:rsidRPr="00D85DA4" w:rsidRDefault="006D58A7" w:rsidP="00B318DB">
      <w:pPr>
        <w:jc w:val="both"/>
        <w:rPr>
          <w:rFonts w:ascii="Traditional Arabic" w:hAnsi="Traditional Arabic" w:cs="Traditional Arabic"/>
          <w:b/>
          <w:bCs/>
          <w:sz w:val="32"/>
          <w:szCs w:val="32"/>
          <w:rtl/>
        </w:rPr>
      </w:pPr>
      <w:r w:rsidRPr="00D85DA4">
        <w:rPr>
          <w:rFonts w:ascii="Traditional Arabic" w:hAnsi="Traditional Arabic" w:cs="Traditional Arabic"/>
          <w:b/>
          <w:bCs/>
          <w:sz w:val="32"/>
          <w:szCs w:val="32"/>
          <w:rtl/>
        </w:rPr>
        <w:lastRenderedPageBreak/>
        <w:t xml:space="preserve">الحمد لله وحده والصلاة والسلام على من لا نبي بعده، وبعد: </w:t>
      </w:r>
    </w:p>
    <w:p w:rsidR="00C31966" w:rsidRPr="00E950DB" w:rsidRDefault="00C31966" w:rsidP="00B318DB">
      <w:pPr>
        <w:rPr>
          <w:rFonts w:ascii="Traditional Arabic" w:hAnsi="Traditional Arabic" w:cs="Traditional Arabic"/>
          <w:sz w:val="32"/>
          <w:szCs w:val="32"/>
        </w:rPr>
      </w:pPr>
      <w:r w:rsidRPr="00E950DB">
        <w:rPr>
          <w:rFonts w:ascii="Traditional Arabic" w:hAnsi="Traditional Arabic" w:cs="Traditional Arabic" w:hint="cs"/>
          <w:sz w:val="32"/>
          <w:szCs w:val="32"/>
          <w:rtl/>
        </w:rPr>
        <w:t>أقر أنا الفقيرة لعفو ربي: __________________________،</w:t>
      </w:r>
      <w:r w:rsidRPr="00E950DB">
        <w:rPr>
          <w:rFonts w:ascii="Traditional Arabic" w:hAnsi="Traditional Arabic" w:cs="Traditional Arabic"/>
          <w:sz w:val="32"/>
          <w:szCs w:val="32"/>
          <w:rtl/>
        </w:rPr>
        <w:t xml:space="preserve"> سعودي</w:t>
      </w:r>
      <w:r w:rsidRPr="00E950DB">
        <w:rPr>
          <w:rFonts w:ascii="Traditional Arabic" w:hAnsi="Traditional Arabic" w:cs="Traditional Arabic" w:hint="cs"/>
          <w:sz w:val="32"/>
          <w:szCs w:val="32"/>
          <w:rtl/>
        </w:rPr>
        <w:t>ة</w:t>
      </w:r>
      <w:r w:rsidRPr="00E950DB">
        <w:rPr>
          <w:rFonts w:ascii="Traditional Arabic" w:hAnsi="Traditional Arabic" w:cs="Traditional Arabic"/>
          <w:sz w:val="32"/>
          <w:szCs w:val="32"/>
          <w:rtl/>
        </w:rPr>
        <w:t xml:space="preserve"> الجنسية</w:t>
      </w:r>
      <w:r w:rsidRPr="00E950DB">
        <w:rPr>
          <w:rFonts w:ascii="Traditional Arabic" w:hAnsi="Traditional Arabic" w:cs="Traditional Arabic" w:hint="cs"/>
          <w:sz w:val="32"/>
          <w:szCs w:val="32"/>
          <w:rtl/>
        </w:rPr>
        <w:t>،</w:t>
      </w:r>
      <w:r w:rsidRPr="00E950DB">
        <w:rPr>
          <w:rFonts w:ascii="Traditional Arabic" w:hAnsi="Traditional Arabic" w:cs="Traditional Arabic"/>
          <w:sz w:val="32"/>
          <w:szCs w:val="32"/>
          <w:rtl/>
        </w:rPr>
        <w:t xml:space="preserve"> بموجب السجل المدني رقم</w:t>
      </w:r>
      <w:r w:rsidRPr="00E950DB">
        <w:rPr>
          <w:rFonts w:ascii="Traditional Arabic" w:hAnsi="Traditional Arabic" w:cs="Traditional Arabic" w:hint="cs"/>
          <w:sz w:val="32"/>
          <w:szCs w:val="32"/>
          <w:rtl/>
        </w:rPr>
        <w:t>: (______________)، أن من الجاري في ملكي وتحت تصرفي المبلغ المالي المودع في مصرف: __________ في حساب رقم:</w:t>
      </w:r>
      <w:r>
        <w:rPr>
          <w:rFonts w:ascii="Traditional Arabic" w:hAnsi="Traditional Arabic" w:cs="Traditional Arabic" w:hint="cs"/>
          <w:sz w:val="32"/>
          <w:szCs w:val="32"/>
          <w:rtl/>
        </w:rPr>
        <w:t xml:space="preserve"> (_______________________</w:t>
      </w:r>
      <w:r w:rsidRPr="00E950DB">
        <w:rPr>
          <w:rFonts w:ascii="Traditional Arabic" w:hAnsi="Traditional Arabic" w:cs="Traditional Arabic" w:hint="cs"/>
          <w:sz w:val="32"/>
          <w:szCs w:val="32"/>
          <w:rtl/>
        </w:rPr>
        <w:t>_____)، ويبلغ: (_______________) ريالاً.</w:t>
      </w:r>
    </w:p>
    <w:p w:rsidR="002047B6" w:rsidRPr="00D85DA4" w:rsidRDefault="002047B6" w:rsidP="00B318DB">
      <w:pPr>
        <w:jc w:val="lowKashida"/>
        <w:rPr>
          <w:rFonts w:ascii="Traditional Arabic" w:hAnsi="Traditional Arabic" w:cs="Traditional Arabic"/>
          <w:sz w:val="32"/>
          <w:szCs w:val="32"/>
          <w:rtl/>
        </w:rPr>
      </w:pPr>
      <w:r w:rsidRPr="00D85DA4">
        <w:rPr>
          <w:rFonts w:ascii="Traditional Arabic" w:hAnsi="Traditional Arabic" w:cs="Traditional Arabic"/>
          <w:sz w:val="32"/>
          <w:szCs w:val="32"/>
          <w:rtl/>
        </w:rPr>
        <w:t>وقد أوقفتها</w:t>
      </w:r>
      <w:r w:rsidR="0048510E" w:rsidRPr="00D85DA4">
        <w:rPr>
          <w:rFonts w:ascii="Traditional Arabic" w:hAnsi="Traditional Arabic" w:cs="Traditional Arabic"/>
          <w:sz w:val="32"/>
          <w:szCs w:val="32"/>
          <w:rtl/>
        </w:rPr>
        <w:t xml:space="preserve"> لوجه الله</w:t>
      </w:r>
      <w:r w:rsidRPr="00D85DA4">
        <w:rPr>
          <w:rFonts w:ascii="Traditional Arabic" w:hAnsi="Traditional Arabic" w:cs="Traditional Arabic"/>
          <w:sz w:val="32"/>
          <w:szCs w:val="32"/>
          <w:rtl/>
        </w:rPr>
        <w:t xml:space="preserve"> وأنا مكلف</w:t>
      </w:r>
      <w:r w:rsidR="00116D4C">
        <w:rPr>
          <w:rFonts w:ascii="Traditional Arabic" w:hAnsi="Traditional Arabic" w:cs="Traditional Arabic" w:hint="cs"/>
          <w:sz w:val="32"/>
          <w:szCs w:val="32"/>
          <w:rtl/>
        </w:rPr>
        <w:t>ة</w:t>
      </w:r>
      <w:r w:rsidRPr="00D85DA4">
        <w:rPr>
          <w:rFonts w:ascii="Traditional Arabic" w:hAnsi="Traditional Arabic" w:cs="Traditional Arabic"/>
          <w:sz w:val="32"/>
          <w:szCs w:val="32"/>
          <w:rtl/>
        </w:rPr>
        <w:t xml:space="preserve"> رشيد</w:t>
      </w:r>
      <w:r w:rsidR="00116D4C">
        <w:rPr>
          <w:rFonts w:ascii="Traditional Arabic" w:hAnsi="Traditional Arabic" w:cs="Traditional Arabic" w:hint="cs"/>
          <w:sz w:val="32"/>
          <w:szCs w:val="32"/>
          <w:rtl/>
        </w:rPr>
        <w:t>ة</w:t>
      </w:r>
      <w:r w:rsidRPr="00D85DA4">
        <w:rPr>
          <w:rFonts w:ascii="Traditional Arabic" w:hAnsi="Traditional Arabic" w:cs="Traditional Arabic"/>
          <w:sz w:val="32"/>
          <w:szCs w:val="32"/>
          <w:rtl/>
        </w:rPr>
        <w:t xml:space="preserve"> وقفاً منجزاً مقطوعاً مؤبداً لا شبهة فيه، وبدون أي موانع شرعية أو نظامية تحول دون تمام هذا الأمر، أرجو برها وثوابها منه، وقد </w:t>
      </w:r>
      <w:r w:rsidR="002776D1" w:rsidRPr="00D85DA4">
        <w:rPr>
          <w:rFonts w:ascii="Traditional Arabic" w:hAnsi="Traditional Arabic" w:cs="Traditional Arabic"/>
          <w:sz w:val="32"/>
          <w:szCs w:val="32"/>
          <w:rtl/>
        </w:rPr>
        <w:t>أُنشئت</w:t>
      </w:r>
      <w:r w:rsidRPr="00D85DA4">
        <w:rPr>
          <w:rFonts w:ascii="Traditional Arabic" w:hAnsi="Traditional Arabic" w:cs="Traditional Arabic"/>
          <w:sz w:val="32"/>
          <w:szCs w:val="32"/>
          <w:rtl/>
        </w:rPr>
        <w:t xml:space="preserve"> هذه الوثيقة وفقاً للشروط والضوابط الآتية:</w:t>
      </w:r>
    </w:p>
    <w:p w:rsidR="002776D1" w:rsidRPr="00D85DA4" w:rsidRDefault="00176388" w:rsidP="00B318DB">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C6673F" w:rsidRPr="00D85DA4">
        <w:rPr>
          <w:rFonts w:ascii="Traditional Arabic" w:hAnsi="Traditional Arabic" w:cs="Traditional Arabic"/>
          <w:sz w:val="32"/>
          <w:szCs w:val="32"/>
          <w:rtl/>
        </w:rPr>
        <w:t>تصرف غلّ</w:t>
      </w:r>
      <w:r w:rsidR="00F930F0" w:rsidRPr="00D85DA4">
        <w:rPr>
          <w:rFonts w:ascii="Traditional Arabic" w:hAnsi="Traditional Arabic" w:cs="Traditional Arabic"/>
          <w:sz w:val="32"/>
          <w:szCs w:val="32"/>
          <w:rtl/>
        </w:rPr>
        <w:t>ة هذا</w:t>
      </w:r>
      <w:r w:rsidR="00C25172" w:rsidRPr="00D85DA4">
        <w:rPr>
          <w:rFonts w:ascii="Traditional Arabic" w:hAnsi="Traditional Arabic" w:cs="Traditional Arabic"/>
          <w:sz w:val="32"/>
          <w:szCs w:val="32"/>
          <w:rtl/>
        </w:rPr>
        <w:t xml:space="preserve"> </w:t>
      </w:r>
      <w:r w:rsidR="00D7773E" w:rsidRPr="00D85DA4">
        <w:rPr>
          <w:rFonts w:ascii="Traditional Arabic" w:hAnsi="Traditional Arabic" w:cs="Traditional Arabic"/>
          <w:sz w:val="32"/>
          <w:szCs w:val="32"/>
          <w:rtl/>
        </w:rPr>
        <w:t>ال</w:t>
      </w:r>
      <w:r w:rsidR="00F930F0" w:rsidRPr="00D85DA4">
        <w:rPr>
          <w:rFonts w:ascii="Traditional Arabic" w:hAnsi="Traditional Arabic" w:cs="Traditional Arabic"/>
          <w:sz w:val="32"/>
          <w:szCs w:val="32"/>
          <w:rtl/>
        </w:rPr>
        <w:t>وقف</w:t>
      </w:r>
      <w:r w:rsidR="00C6673F" w:rsidRPr="00D85DA4">
        <w:rPr>
          <w:rFonts w:ascii="Traditional Arabic" w:hAnsi="Traditional Arabic" w:cs="Traditional Arabic"/>
          <w:sz w:val="32"/>
          <w:szCs w:val="32"/>
          <w:rtl/>
        </w:rPr>
        <w:t xml:space="preserve"> وفقاً لما </w:t>
      </w:r>
      <w:r w:rsidR="006C21C6" w:rsidRPr="00D85DA4">
        <w:rPr>
          <w:rFonts w:ascii="Traditional Arabic" w:hAnsi="Traditional Arabic" w:cs="Traditional Arabic"/>
          <w:sz w:val="32"/>
          <w:szCs w:val="32"/>
          <w:rtl/>
        </w:rPr>
        <w:t>يأتي</w:t>
      </w:r>
      <w:r w:rsidR="00C6673F" w:rsidRPr="00D85DA4">
        <w:rPr>
          <w:rFonts w:ascii="Traditional Arabic" w:hAnsi="Traditional Arabic" w:cs="Traditional Arabic"/>
          <w:sz w:val="32"/>
          <w:szCs w:val="32"/>
          <w:rtl/>
        </w:rPr>
        <w:t>:</w:t>
      </w:r>
    </w:p>
    <w:p w:rsidR="002776D1" w:rsidRPr="00D85DA4" w:rsidRDefault="00C6673F" w:rsidP="00B318DB">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 xml:space="preserve">إصلاح </w:t>
      </w:r>
      <w:r w:rsidR="00F930F0" w:rsidRPr="00D85DA4">
        <w:rPr>
          <w:rFonts w:ascii="Traditional Arabic" w:hAnsi="Traditional Arabic"/>
          <w:color w:val="auto"/>
          <w:sz w:val="32"/>
          <w:szCs w:val="32"/>
          <w:rtl/>
        </w:rPr>
        <w:t>العين</w:t>
      </w:r>
      <w:r w:rsidRPr="00D85DA4">
        <w:rPr>
          <w:rFonts w:ascii="Traditional Arabic" w:hAnsi="Traditional Arabic"/>
          <w:color w:val="auto"/>
          <w:sz w:val="32"/>
          <w:szCs w:val="32"/>
          <w:rtl/>
        </w:rPr>
        <w:t xml:space="preserve"> وتجديدها وصيانتها</w:t>
      </w:r>
      <w:r w:rsidR="000F64EE"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والمصاريف التشغيلية</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w:t>
      </w:r>
      <w:r w:rsidR="00FE6037" w:rsidRPr="00D85DA4">
        <w:rPr>
          <w:rFonts w:ascii="Traditional Arabic" w:hAnsi="Traditional Arabic"/>
          <w:color w:val="auto"/>
          <w:sz w:val="32"/>
          <w:szCs w:val="32"/>
          <w:rtl/>
        </w:rPr>
        <w:t>الإدارية والعمومية للوق</w:t>
      </w:r>
      <w:r w:rsidRPr="00D85DA4">
        <w:rPr>
          <w:rFonts w:ascii="Traditional Arabic" w:hAnsi="Traditional Arabic"/>
          <w:color w:val="auto"/>
          <w:sz w:val="32"/>
          <w:szCs w:val="32"/>
          <w:rtl/>
        </w:rPr>
        <w:t>ف</w:t>
      </w:r>
      <w:r w:rsidR="00AB23E2" w:rsidRPr="00D85DA4">
        <w:rPr>
          <w:rFonts w:ascii="Traditional Arabic" w:hAnsi="Traditional Arabic"/>
          <w:color w:val="auto"/>
          <w:sz w:val="32"/>
          <w:szCs w:val="32"/>
          <w:rtl/>
        </w:rPr>
        <w:t xml:space="preserve"> ومكافأة</w:t>
      </w:r>
      <w:r w:rsidR="003D20EC" w:rsidRPr="00D85DA4">
        <w:rPr>
          <w:rFonts w:ascii="Traditional Arabic" w:hAnsi="Traditional Arabic"/>
          <w:color w:val="auto"/>
          <w:sz w:val="32"/>
          <w:szCs w:val="32"/>
          <w:rtl/>
        </w:rPr>
        <w:t xml:space="preserve"> </w:t>
      </w:r>
      <w:r w:rsidR="004E04FB">
        <w:rPr>
          <w:rFonts w:ascii="Traditional Arabic" w:hAnsi="Traditional Arabic" w:hint="cs"/>
          <w:color w:val="auto"/>
          <w:sz w:val="32"/>
          <w:szCs w:val="32"/>
          <w:rtl/>
        </w:rPr>
        <w:t>الناظر</w:t>
      </w:r>
      <w:r w:rsidR="003D20EC" w:rsidRPr="00D85DA4">
        <w:rPr>
          <w:rFonts w:ascii="Traditional Arabic" w:hAnsi="Traditional Arabic"/>
          <w:color w:val="auto"/>
          <w:sz w:val="32"/>
          <w:szCs w:val="32"/>
          <w:rtl/>
        </w:rPr>
        <w:t xml:space="preserve"> الذي سيأتي بيانه</w:t>
      </w:r>
      <w:r w:rsidR="002776D1" w:rsidRPr="00D85DA4">
        <w:rPr>
          <w:rFonts w:ascii="Traditional Arabic" w:hAnsi="Traditional Arabic"/>
          <w:color w:val="auto"/>
          <w:sz w:val="32"/>
          <w:szCs w:val="32"/>
          <w:rtl/>
        </w:rPr>
        <w:t>،</w:t>
      </w:r>
      <w:r w:rsidR="0017424D" w:rsidRPr="00D85DA4">
        <w:rPr>
          <w:rFonts w:ascii="Traditional Arabic" w:hAnsi="Traditional Arabic"/>
          <w:color w:val="auto"/>
          <w:sz w:val="32"/>
          <w:szCs w:val="32"/>
          <w:rtl/>
        </w:rPr>
        <w:t xml:space="preserve"> وهذا البند</w:t>
      </w:r>
      <w:r w:rsidR="002776D1" w:rsidRPr="00D85DA4">
        <w:rPr>
          <w:rFonts w:ascii="Traditional Arabic" w:hAnsi="Traditional Arabic"/>
          <w:color w:val="auto"/>
          <w:sz w:val="32"/>
          <w:szCs w:val="32"/>
          <w:rtl/>
        </w:rPr>
        <w:t xml:space="preserve"> مقدم على جميع المصارف الأخرى.</w:t>
      </w:r>
    </w:p>
    <w:p w:rsidR="002776D1" w:rsidRPr="00D85DA4" w:rsidRDefault="00C6673F" w:rsidP="00B318DB">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أضحية واحدة لي</w:t>
      </w:r>
      <w:r w:rsidR="002776D1" w:rsidRPr="00D85DA4">
        <w:rPr>
          <w:rFonts w:ascii="Traditional Arabic" w:hAnsi="Traditional Arabic"/>
          <w:color w:val="auto"/>
          <w:sz w:val="32"/>
          <w:szCs w:val="32"/>
          <w:rtl/>
        </w:rPr>
        <w:t xml:space="preserve"> ووالداي</w:t>
      </w:r>
      <w:r w:rsidRPr="00D85DA4">
        <w:rPr>
          <w:rFonts w:ascii="Traditional Arabic" w:hAnsi="Traditional Arabic"/>
          <w:color w:val="auto"/>
          <w:sz w:val="32"/>
          <w:szCs w:val="32"/>
          <w:rtl/>
        </w:rPr>
        <w:t xml:space="preserve"> </w:t>
      </w:r>
      <w:r w:rsidR="002776D1" w:rsidRPr="00D85DA4">
        <w:rPr>
          <w:rFonts w:ascii="Traditional Arabic" w:hAnsi="Traditional Arabic"/>
          <w:color w:val="auto"/>
          <w:sz w:val="32"/>
          <w:szCs w:val="32"/>
          <w:rtl/>
        </w:rPr>
        <w:t>و</w:t>
      </w:r>
      <w:r w:rsidR="00BE4C70" w:rsidRPr="00D85DA4">
        <w:rPr>
          <w:rFonts w:ascii="Traditional Arabic" w:hAnsi="Traditional Arabic"/>
          <w:color w:val="auto"/>
          <w:sz w:val="32"/>
          <w:szCs w:val="32"/>
          <w:rtl/>
        </w:rPr>
        <w:t xml:space="preserve">ذريتي </w:t>
      </w:r>
      <w:r w:rsidR="002776D1"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ن</w:t>
      </w:r>
      <w:r w:rsidR="004E04FB">
        <w:rPr>
          <w:rFonts w:ascii="Traditional Arabic" w:hAnsi="Traditional Arabic" w:hint="cs"/>
          <w:color w:val="auto"/>
          <w:sz w:val="32"/>
          <w:szCs w:val="32"/>
          <w:rtl/>
        </w:rPr>
        <w:t>ا</w:t>
      </w:r>
      <w:r w:rsidR="00FE6037" w:rsidRPr="00D85DA4">
        <w:rPr>
          <w:rFonts w:ascii="Traditional Arabic" w:hAnsi="Traditional Arabic"/>
          <w:color w:val="auto"/>
          <w:sz w:val="32"/>
          <w:szCs w:val="32"/>
          <w:rtl/>
        </w:rPr>
        <w:t>ظر</w:t>
      </w:r>
      <w:r w:rsidR="00024210" w:rsidRPr="00D85DA4">
        <w:rPr>
          <w:rFonts w:ascii="Traditional Arabic" w:hAnsi="Traditional Arabic"/>
          <w:color w:val="auto"/>
          <w:sz w:val="32"/>
          <w:szCs w:val="32"/>
          <w:rtl/>
        </w:rPr>
        <w:t xml:space="preserve"> الوقف</w:t>
      </w:r>
      <w:r w:rsidR="00FE6037" w:rsidRPr="00D85DA4">
        <w:rPr>
          <w:rFonts w:ascii="Traditional Arabic" w:hAnsi="Traditional Arabic"/>
          <w:color w:val="auto"/>
          <w:sz w:val="32"/>
          <w:szCs w:val="32"/>
          <w:rtl/>
        </w:rPr>
        <w:t xml:space="preserve"> </w:t>
      </w:r>
      <w:r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ا</w:t>
      </w:r>
      <w:r w:rsidRPr="00D85DA4">
        <w:rPr>
          <w:rFonts w:ascii="Traditional Arabic" w:hAnsi="Traditional Arabic"/>
          <w:color w:val="auto"/>
          <w:sz w:val="32"/>
          <w:szCs w:val="32"/>
          <w:rtl/>
        </w:rPr>
        <w:t>لعاملين في</w:t>
      </w:r>
      <w:r w:rsidR="00024210" w:rsidRPr="00D85DA4">
        <w:rPr>
          <w:rFonts w:ascii="Traditional Arabic" w:hAnsi="Traditional Arabic"/>
          <w:color w:val="auto"/>
          <w:sz w:val="32"/>
          <w:szCs w:val="32"/>
          <w:rtl/>
        </w:rPr>
        <w:t>ه.</w:t>
      </w:r>
    </w:p>
    <w:p w:rsidR="002776D1" w:rsidRPr="00D85DA4" w:rsidRDefault="00C6673F" w:rsidP="00B318DB">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تنمية (</w:t>
      </w:r>
      <w:r w:rsidR="008E3E01" w:rsidRPr="00D85DA4">
        <w:rPr>
          <w:rFonts w:ascii="Traditional Arabic" w:hAnsi="Traditional Arabic"/>
          <w:color w:val="auto"/>
          <w:sz w:val="32"/>
          <w:szCs w:val="32"/>
          <w:rtl/>
        </w:rPr>
        <w:t>25</w:t>
      </w:r>
      <w:r w:rsidRPr="00D85DA4">
        <w:rPr>
          <w:rFonts w:ascii="Traditional Arabic" w:hAnsi="Traditional Arabic"/>
          <w:color w:val="auto"/>
          <w:sz w:val="32"/>
          <w:szCs w:val="32"/>
          <w:rtl/>
        </w:rPr>
        <w:t>%) مما تبقى من صافي غلة الوقف</w:t>
      </w:r>
      <w:r w:rsidR="002776D1"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بالإضافة إلى </w:t>
      </w:r>
      <w:r w:rsidR="00944A8F" w:rsidRPr="00D85DA4">
        <w:rPr>
          <w:rFonts w:ascii="Traditional Arabic" w:hAnsi="Traditional Arabic"/>
          <w:color w:val="auto"/>
          <w:sz w:val="32"/>
          <w:szCs w:val="32"/>
          <w:rtl/>
        </w:rPr>
        <w:t>مصروف</w:t>
      </w:r>
      <w:r w:rsidR="00FE6037" w:rsidRPr="00D85DA4">
        <w:rPr>
          <w:rFonts w:ascii="Traditional Arabic" w:hAnsi="Traditional Arabic"/>
          <w:color w:val="auto"/>
          <w:sz w:val="32"/>
          <w:szCs w:val="32"/>
          <w:rtl/>
        </w:rPr>
        <w:t xml:space="preserve"> الإهلاك في الاستثمارات</w:t>
      </w:r>
      <w:r w:rsidRPr="00D85DA4">
        <w:rPr>
          <w:rFonts w:ascii="Traditional Arabic" w:hAnsi="Traditional Arabic"/>
          <w:color w:val="auto"/>
          <w:sz w:val="32"/>
          <w:szCs w:val="32"/>
          <w:rtl/>
        </w:rPr>
        <w:t xml:space="preserve">، بما لا يخالف أحكام الشرع وبما فيه مصلحة </w:t>
      </w:r>
      <w:r w:rsidR="00F930F0" w:rsidRPr="00D85DA4">
        <w:rPr>
          <w:rFonts w:ascii="Traditional Arabic" w:hAnsi="Traditional Arabic"/>
          <w:color w:val="auto"/>
          <w:sz w:val="32"/>
          <w:szCs w:val="32"/>
          <w:rtl/>
        </w:rPr>
        <w:t>وقف</w:t>
      </w:r>
      <w:r w:rsidRPr="00D85DA4">
        <w:rPr>
          <w:rFonts w:ascii="Traditional Arabic" w:hAnsi="Traditional Arabic"/>
          <w:color w:val="auto"/>
          <w:sz w:val="32"/>
          <w:szCs w:val="32"/>
          <w:rtl/>
        </w:rPr>
        <w:t>، ويعاد في رقبته</w:t>
      </w:r>
      <w:r w:rsidR="002776D1" w:rsidRPr="00D85DA4">
        <w:rPr>
          <w:rFonts w:ascii="Traditional Arabic" w:hAnsi="Traditional Arabic"/>
          <w:color w:val="auto"/>
          <w:sz w:val="32"/>
          <w:szCs w:val="32"/>
          <w:rtl/>
        </w:rPr>
        <w:t>.</w:t>
      </w:r>
    </w:p>
    <w:p w:rsidR="002776D1" w:rsidRPr="00D85DA4" w:rsidRDefault="004E04FB" w:rsidP="00B318DB">
      <w:pPr>
        <w:pStyle w:val="a3"/>
        <w:ind w:left="1080" w:firstLine="0"/>
        <w:rPr>
          <w:rFonts w:ascii="Traditional Arabic" w:hAnsi="Traditional Arabic"/>
          <w:color w:val="auto"/>
          <w:sz w:val="32"/>
          <w:szCs w:val="32"/>
          <w:rtl/>
        </w:rPr>
      </w:pPr>
      <w:r>
        <w:rPr>
          <w:rFonts w:ascii="Traditional Arabic" w:hAnsi="Traditional Arabic" w:hint="cs"/>
          <w:color w:val="auto"/>
          <w:sz w:val="32"/>
          <w:szCs w:val="32"/>
          <w:rtl/>
        </w:rPr>
        <w:t>ولناظر الوقف</w:t>
      </w:r>
      <w:r w:rsidR="00C6673F" w:rsidRPr="00D85DA4">
        <w:rPr>
          <w:rFonts w:ascii="Traditional Arabic" w:hAnsi="Traditional Arabic"/>
          <w:color w:val="auto"/>
          <w:sz w:val="32"/>
          <w:szCs w:val="32"/>
          <w:rtl/>
        </w:rPr>
        <w:t xml:space="preserve"> الحق في زيادة نسبة الاستثمار، وذلك بما يحقق مصلحة </w:t>
      </w:r>
      <w:r w:rsidR="00024210" w:rsidRPr="00D85DA4">
        <w:rPr>
          <w:rFonts w:ascii="Traditional Arabic" w:hAnsi="Traditional Arabic"/>
          <w:color w:val="auto"/>
          <w:sz w:val="32"/>
          <w:szCs w:val="32"/>
          <w:rtl/>
        </w:rPr>
        <w:t>ال</w:t>
      </w:r>
      <w:r w:rsidR="00F930F0" w:rsidRPr="00D85DA4">
        <w:rPr>
          <w:rFonts w:ascii="Traditional Arabic" w:hAnsi="Traditional Arabic"/>
          <w:color w:val="auto"/>
          <w:sz w:val="32"/>
          <w:szCs w:val="32"/>
          <w:rtl/>
        </w:rPr>
        <w:t>وقف</w:t>
      </w:r>
      <w:r w:rsidR="002776D1" w:rsidRPr="00D85DA4">
        <w:rPr>
          <w:rFonts w:ascii="Traditional Arabic" w:hAnsi="Traditional Arabic"/>
          <w:color w:val="auto"/>
          <w:sz w:val="32"/>
          <w:szCs w:val="32"/>
          <w:rtl/>
        </w:rPr>
        <w:t>،</w:t>
      </w:r>
      <w:r w:rsidR="00C6673F" w:rsidRPr="00D85DA4">
        <w:rPr>
          <w:rFonts w:ascii="Traditional Arabic" w:hAnsi="Traditional Arabic"/>
          <w:color w:val="auto"/>
          <w:sz w:val="32"/>
          <w:szCs w:val="32"/>
          <w:rtl/>
        </w:rPr>
        <w:t xml:space="preserve"> على ألا يزيد الاستثمار عن (50%) في أي سنة من السنوات.</w:t>
      </w:r>
      <w:r w:rsidR="002776D1" w:rsidRPr="00D85DA4">
        <w:rPr>
          <w:rFonts w:ascii="Traditional Arabic" w:hAnsi="Traditional Arabic"/>
          <w:color w:val="auto"/>
          <w:sz w:val="32"/>
          <w:szCs w:val="32"/>
          <w:rtl/>
        </w:rPr>
        <w:t xml:space="preserve"> </w:t>
      </w:r>
    </w:p>
    <w:p w:rsidR="006E339D" w:rsidRPr="00D85DA4" w:rsidRDefault="006E339D" w:rsidP="00B318DB">
      <w:pPr>
        <w:pStyle w:val="a3"/>
        <w:numPr>
          <w:ilvl w:val="0"/>
          <w:numId w:val="15"/>
        </w:numPr>
        <w:rPr>
          <w:rFonts w:ascii="Traditional Arabic" w:hAnsi="Traditional Arabic"/>
          <w:color w:val="auto"/>
          <w:sz w:val="32"/>
          <w:szCs w:val="32"/>
          <w:rtl/>
        </w:rPr>
      </w:pPr>
      <w:r w:rsidRPr="006E3128">
        <w:rPr>
          <w:rFonts w:ascii="TheSans" w:hAnsi="TheSans"/>
          <w:sz w:val="32"/>
          <w:szCs w:val="32"/>
          <w:rtl/>
        </w:rPr>
        <w:t xml:space="preserve">يصرف </w:t>
      </w:r>
      <w:r w:rsidRPr="00A6177B">
        <w:rPr>
          <w:rFonts w:ascii="Traditional Arabic" w:hAnsi="Traditional Arabic"/>
          <w:color w:val="auto"/>
          <w:sz w:val="32"/>
          <w:szCs w:val="32"/>
          <w:rtl/>
        </w:rPr>
        <w:t>الباقي على المحتاجين من أولادي وأحفادي ذكوراً أو إناثاً سواء كان من أولاد الذكور أو أولاد الإناث، وما تناسل منهم،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w:t>
      </w:r>
      <w:r w:rsidRPr="00A6177B">
        <w:rPr>
          <w:rFonts w:ascii="Traditional Arabic" w:hAnsi="Traditional Arabic" w:hint="cs"/>
          <w:color w:val="auto"/>
          <w:sz w:val="32"/>
          <w:szCs w:val="32"/>
          <w:rtl/>
        </w:rPr>
        <w:t>, وفي حل انقطاع الذرية-لا قدر الله-يصرف الباقي في أوجه البر المتنوعة ، حسب ما يراه الناظر،</w:t>
      </w:r>
      <w:r w:rsidRPr="00D85DA4">
        <w:rPr>
          <w:rFonts w:ascii="Traditional Arabic" w:hAnsi="Traditional Arabic"/>
          <w:color w:val="auto"/>
          <w:sz w:val="32"/>
          <w:szCs w:val="32"/>
          <w:rtl/>
        </w:rPr>
        <w:t xml:space="preserve"> على أن يُقدم ما قدمه الله ورسوله </w:t>
      </w:r>
      <w:r w:rsidRPr="00D85DA4">
        <w:rPr>
          <w:rFonts w:ascii="Traditional Arabic" w:hAnsi="Traditional Arabic"/>
          <w:color w:val="auto"/>
          <w:sz w:val="32"/>
          <w:szCs w:val="32"/>
        </w:rPr>
        <w:sym w:font="AGA Arabesque" w:char="0072"/>
      </w:r>
      <w:r w:rsidRPr="00D85DA4">
        <w:rPr>
          <w:rFonts w:ascii="Traditional Arabic" w:hAnsi="Traditional Arabic"/>
          <w:color w:val="auto"/>
          <w:sz w:val="32"/>
          <w:szCs w:val="32"/>
          <w:rtl/>
        </w:rPr>
        <w:t>، 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لهم صرف الغلة في مصرف واحد إذا دعت الحاجة لذلك، كأزمنة النكبات والفواجع.</w:t>
      </w:r>
    </w:p>
    <w:p w:rsidR="006D58A7" w:rsidRPr="00D85DA4" w:rsidRDefault="00176388" w:rsidP="00B318DB">
      <w:pPr>
        <w:jc w:val="both"/>
        <w:rPr>
          <w:rFonts w:ascii="Traditional Arabic" w:hAnsi="Traditional Arabic" w:cs="Traditional Arabic"/>
          <w:b/>
          <w:bCs/>
          <w:sz w:val="32"/>
          <w:szCs w:val="32"/>
          <w:u w:val="single"/>
          <w:rtl/>
        </w:rPr>
      </w:pPr>
      <w:r w:rsidRPr="00D85DA4">
        <w:rPr>
          <w:rFonts w:ascii="Traditional Arabic" w:hAnsi="Traditional Arabic" w:cs="Traditional Arabic"/>
          <w:b/>
          <w:bCs/>
          <w:sz w:val="32"/>
          <w:szCs w:val="32"/>
          <w:u w:val="single"/>
          <w:rtl/>
        </w:rPr>
        <w:t>ثانيا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b/>
          <w:bCs/>
          <w:sz w:val="32"/>
          <w:szCs w:val="32"/>
          <w:rtl/>
        </w:rPr>
        <w:t xml:space="preserve"> </w:t>
      </w:r>
      <w:r w:rsidR="00FE6037" w:rsidRPr="00D85DA4">
        <w:rPr>
          <w:rFonts w:ascii="Traditional Arabic" w:hAnsi="Traditional Arabic" w:cs="Traditional Arabic"/>
          <w:sz w:val="32"/>
          <w:szCs w:val="32"/>
          <w:rtl/>
        </w:rPr>
        <w:t>تسمية الوقف بـ(</w:t>
      </w:r>
      <w:r w:rsidR="00024210" w:rsidRPr="00D85DA4">
        <w:rPr>
          <w:rFonts w:ascii="Traditional Arabic" w:hAnsi="Traditional Arabic" w:cs="Traditional Arabic"/>
          <w:sz w:val="32"/>
          <w:szCs w:val="32"/>
          <w:rtl/>
        </w:rPr>
        <w:t>وقف</w:t>
      </w:r>
      <w:r w:rsidR="00E55410" w:rsidRPr="00D85DA4">
        <w:rPr>
          <w:rFonts w:ascii="Traditional Arabic" w:hAnsi="Traditional Arabic" w:cs="Traditional Arabic"/>
          <w:sz w:val="32"/>
          <w:szCs w:val="32"/>
          <w:rtl/>
        </w:rPr>
        <w:t xml:space="preserve"> _____________________________</w:t>
      </w:r>
      <w:r w:rsidR="00FE6037" w:rsidRPr="00D85DA4">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D85DA4">
        <w:rPr>
          <w:rFonts w:ascii="Traditional Arabic" w:hAnsi="Traditional Arabic" w:cs="Traditional Arabic"/>
          <w:sz w:val="32"/>
          <w:szCs w:val="32"/>
          <w:rtl/>
        </w:rPr>
        <w:t xml:space="preserve">ولها فتح الحسابات البنكية، </w:t>
      </w:r>
      <w:r w:rsidR="00FD26F7" w:rsidRPr="00D85DA4">
        <w:rPr>
          <w:rFonts w:ascii="Traditional Arabic" w:hAnsi="Traditional Arabic" w:cs="Traditional Arabic"/>
          <w:sz w:val="32"/>
          <w:szCs w:val="32"/>
          <w:rtl/>
        </w:rPr>
        <w:t>وإجراء كافة المعاملات المصرفية</w:t>
      </w:r>
      <w:r w:rsidR="00E55410" w:rsidRPr="00D85DA4">
        <w:rPr>
          <w:rFonts w:ascii="Traditional Arabic" w:hAnsi="Traditional Arabic" w:cs="Traditional Arabic"/>
          <w:sz w:val="32"/>
          <w:szCs w:val="32"/>
          <w:rtl/>
        </w:rPr>
        <w:t>،</w:t>
      </w:r>
      <w:r w:rsidR="00FD26F7" w:rsidRPr="00D85DA4">
        <w:rPr>
          <w:rFonts w:ascii="Traditional Arabic" w:hAnsi="Traditional Arabic" w:cs="Traditional Arabic"/>
          <w:sz w:val="32"/>
          <w:szCs w:val="32"/>
          <w:rtl/>
        </w:rPr>
        <w:t xml:space="preserve"> بما في ذلك إيداع الأموال وسحبها، والحصول على القروض والتمويل،</w:t>
      </w:r>
      <w:r w:rsidR="006D58A7" w:rsidRPr="00D85DA4">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D85DA4">
        <w:rPr>
          <w:rFonts w:ascii="Traditional Arabic" w:hAnsi="Traditional Arabic" w:cs="Traditional Arabic"/>
          <w:b/>
          <w:bCs/>
          <w:sz w:val="32"/>
          <w:szCs w:val="32"/>
          <w:rtl/>
        </w:rPr>
        <w:t xml:space="preserve"> </w:t>
      </w:r>
      <w:r w:rsidR="006D58A7" w:rsidRPr="00D85DA4">
        <w:rPr>
          <w:rFonts w:ascii="Traditional Arabic" w:hAnsi="Traditional Arabic" w:cs="Traditional Arabic"/>
          <w:sz w:val="32"/>
          <w:szCs w:val="32"/>
          <w:rtl/>
        </w:rPr>
        <w:t>وتملكها لصالح الوقف.</w:t>
      </w:r>
    </w:p>
    <w:p w:rsidR="00B038A3" w:rsidRPr="00D85DA4" w:rsidRDefault="00176388" w:rsidP="00B318DB">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يكون ناظر</w:t>
      </w:r>
      <w:r w:rsidR="0026640D" w:rsidRPr="00D85DA4">
        <w:rPr>
          <w:rFonts w:ascii="TheSans" w:hAnsi="TheSans" w:cs="Traditional Arabic"/>
          <w:sz w:val="32"/>
          <w:szCs w:val="32"/>
          <w:rtl/>
        </w:rPr>
        <w:t xml:space="preserve"> الوقف </w:t>
      </w:r>
      <w:r w:rsidR="0026640D" w:rsidRPr="00D85DA4">
        <w:rPr>
          <w:rFonts w:ascii="TheSans" w:hAnsi="TheSans" w:cs="Traditional Arabic" w:hint="cs"/>
          <w:sz w:val="32"/>
          <w:szCs w:val="32"/>
          <w:rtl/>
        </w:rPr>
        <w:t>ابني: _______________________، رقم السجل المدني: (______________)، وله ولمن يخلفه في النظارة الحق بالقيام على كافة شؤون الوقف بالمصلحة الشرعية.</w:t>
      </w:r>
    </w:p>
    <w:p w:rsidR="0026640D" w:rsidRPr="00D85DA4" w:rsidRDefault="0026640D" w:rsidP="00B318DB">
      <w:pPr>
        <w:pStyle w:val="a3"/>
        <w:ind w:left="-1" w:firstLine="0"/>
        <w:rPr>
          <w:rFonts w:ascii="TheSans" w:hAnsi="TheSans"/>
          <w:color w:val="auto"/>
          <w:sz w:val="32"/>
          <w:szCs w:val="32"/>
          <w:rtl/>
        </w:rPr>
      </w:pPr>
      <w:r w:rsidRPr="00D85DA4">
        <w:rPr>
          <w:rFonts w:ascii="TheSans" w:hAnsi="TheSans"/>
          <w:color w:val="auto"/>
          <w:sz w:val="32"/>
          <w:szCs w:val="32"/>
          <w:rtl/>
        </w:rPr>
        <w:lastRenderedPageBreak/>
        <w:t>ومتى ما ظهرت علي</w:t>
      </w:r>
      <w:r w:rsidRPr="00D85DA4">
        <w:rPr>
          <w:rFonts w:ascii="TheSans" w:hAnsi="TheSans" w:hint="cs"/>
          <w:color w:val="auto"/>
          <w:sz w:val="32"/>
          <w:szCs w:val="32"/>
          <w:rtl/>
        </w:rPr>
        <w:t>ّ</w:t>
      </w:r>
      <w:r w:rsidRPr="00D85DA4">
        <w:rPr>
          <w:rFonts w:ascii="TheSans" w:hAnsi="TheSans"/>
          <w:color w:val="auto"/>
          <w:sz w:val="32"/>
          <w:szCs w:val="32"/>
          <w:rtl/>
        </w:rPr>
        <w:t xml:space="preserve"> علامة من علامات الضعف المؤثرة في أهليتي وقدرتي وصدر تقرير طبي بذلك، فإن </w:t>
      </w:r>
      <w:r w:rsidRPr="00D85DA4">
        <w:rPr>
          <w:rFonts w:ascii="TheSans" w:hAnsi="TheSans" w:hint="cs"/>
          <w:color w:val="auto"/>
          <w:sz w:val="32"/>
          <w:szCs w:val="32"/>
          <w:rtl/>
        </w:rPr>
        <w:t xml:space="preserve">الناظر من بعدي </w:t>
      </w:r>
      <w:r w:rsidRPr="00D85DA4">
        <w:rPr>
          <w:rFonts w:ascii="TheSans" w:hAnsi="TheSans"/>
          <w:color w:val="auto"/>
          <w:sz w:val="32"/>
          <w:szCs w:val="32"/>
          <w:rtl/>
        </w:rPr>
        <w:t xml:space="preserve">يقرر إعفائي ويلغي صلاحياتي, </w:t>
      </w:r>
      <w:r w:rsidRPr="00D85DA4">
        <w:rPr>
          <w:rFonts w:ascii="TheSans" w:hAnsi="TheSans" w:hint="cs"/>
          <w:color w:val="auto"/>
          <w:sz w:val="32"/>
          <w:szCs w:val="32"/>
          <w:rtl/>
        </w:rPr>
        <w:t>ثم يتولى النظارة</w:t>
      </w:r>
      <w:r w:rsidRPr="00D85DA4">
        <w:rPr>
          <w:rFonts w:ascii="TheSans" w:hAnsi="TheSans"/>
          <w:color w:val="auto"/>
          <w:sz w:val="32"/>
          <w:szCs w:val="32"/>
          <w:rtl/>
        </w:rPr>
        <w:t>،</w:t>
      </w:r>
      <w:r w:rsidRPr="00D85DA4">
        <w:rPr>
          <w:rFonts w:ascii="TheSans" w:hAnsi="TheSans" w:hint="cs"/>
          <w:color w:val="auto"/>
          <w:sz w:val="32"/>
          <w:szCs w:val="32"/>
          <w:rtl/>
        </w:rPr>
        <w:t xml:space="preserve"> 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ة، عملاً بقول الله سبحانه: (إن خير من استأجرت القوي الأمين)،</w:t>
      </w:r>
      <w:r w:rsidRPr="00D85DA4">
        <w:rPr>
          <w:rFonts w:ascii="TheSans" w:hAnsi="TheSans" w:hint="cs"/>
          <w:color w:val="auto"/>
          <w:sz w:val="32"/>
          <w:szCs w:val="32"/>
          <w:rtl/>
        </w:rPr>
        <w:t xml:space="preserve"> وعلى ناظر الوقف أن يرشح في وصيته أو في ورقة مستقلة من يخلفه 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B318DB">
      <w:pPr>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B318DB">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B318DB">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B318DB">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B318DB">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B318DB">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فتح الحسابات الجارية 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B318DB">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B318DB">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r w:rsidR="00116D4C">
        <w:rPr>
          <w:rFonts w:ascii="TheSans" w:hAnsi="TheSans" w:cs="Traditional Arabic" w:hint="cs"/>
          <w:sz w:val="32"/>
          <w:szCs w:val="32"/>
          <w:rtl/>
        </w:rPr>
        <w:t>ة</w:t>
      </w:r>
      <w:r w:rsidRPr="00D85DA4">
        <w:rPr>
          <w:rFonts w:ascii="TheSans" w:hAnsi="TheSans" w:cs="Traditional Arabic" w:hint="cs"/>
          <w:sz w:val="32"/>
          <w:szCs w:val="32"/>
          <w:rtl/>
        </w:rPr>
        <w:t>.</w:t>
      </w:r>
    </w:p>
    <w:p w:rsidR="00D85DA4" w:rsidRDefault="0026640D" w:rsidP="00B318DB">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lastRenderedPageBreak/>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B318DB">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B318DB">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860DC1" w:rsidRPr="00D85DA4" w:rsidRDefault="001E5789" w:rsidP="00B318DB">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w:t>
      </w:r>
      <w:r w:rsidR="00C8295A" w:rsidRPr="00D85DA4">
        <w:rPr>
          <w:rFonts w:ascii="Traditional Arabic" w:hAnsi="Traditional Arabic" w:cs="Traditional Arabic"/>
          <w:sz w:val="32"/>
          <w:szCs w:val="32"/>
          <w:rtl/>
        </w:rPr>
        <w:t>،</w:t>
      </w:r>
      <w:r w:rsidRPr="00D85DA4">
        <w:rPr>
          <w:rFonts w:ascii="Traditional Arabic" w:hAnsi="Traditional Arabic" w:cs="Traditional Arabic"/>
          <w:sz w:val="32"/>
          <w:szCs w:val="32"/>
          <w:rtl/>
        </w:rPr>
        <w:t xml:space="preserve"> ف</w:t>
      </w:r>
      <w:r w:rsidR="00425554" w:rsidRPr="00D85DA4">
        <w:rPr>
          <w:rFonts w:ascii="Traditional Arabic" w:hAnsi="Traditional Arabic" w:cs="Traditional Arabic"/>
          <w:sz w:val="32"/>
          <w:szCs w:val="32"/>
          <w:rtl/>
        </w:rPr>
        <w:t xml:space="preserve">إني أرجو من الله أن يعود أجر </w:t>
      </w:r>
      <w:r w:rsidR="00485B5E" w:rsidRPr="00D85DA4">
        <w:rPr>
          <w:rFonts w:ascii="Traditional Arabic" w:hAnsi="Traditional Arabic" w:cs="Traditional Arabic"/>
          <w:sz w:val="32"/>
          <w:szCs w:val="32"/>
          <w:rtl/>
        </w:rPr>
        <w:t>هذا</w:t>
      </w:r>
      <w:r w:rsidR="00C8295A" w:rsidRPr="00D85DA4">
        <w:rPr>
          <w:rFonts w:ascii="Traditional Arabic" w:hAnsi="Traditional Arabic" w:cs="Traditional Arabic"/>
          <w:sz w:val="32"/>
          <w:szCs w:val="32"/>
          <w:rtl/>
        </w:rPr>
        <w:t xml:space="preserve"> الوقف لي، ووالداي</w:t>
      </w:r>
      <w:r w:rsidRPr="00D85DA4">
        <w:rPr>
          <w:rFonts w:ascii="Traditional Arabic" w:hAnsi="Traditional Arabic" w:cs="Traditional Arabic"/>
          <w:sz w:val="32"/>
          <w:szCs w:val="32"/>
          <w:rtl/>
        </w:rPr>
        <w:t xml:space="preserve">، </w:t>
      </w:r>
      <w:r w:rsidR="00C8295A" w:rsidRPr="00D85DA4">
        <w:rPr>
          <w:rFonts w:ascii="Traditional Arabic" w:hAnsi="Traditional Arabic" w:cs="Traditional Arabic"/>
          <w:sz w:val="32"/>
          <w:szCs w:val="32"/>
          <w:rtl/>
        </w:rPr>
        <w:t>وأ</w:t>
      </w:r>
      <w:r w:rsidR="00860DC1" w:rsidRPr="00D85DA4">
        <w:rPr>
          <w:rFonts w:ascii="Traditional Arabic" w:hAnsi="Traditional Arabic" w:cs="Traditional Arabic"/>
          <w:sz w:val="32"/>
          <w:szCs w:val="32"/>
          <w:rtl/>
        </w:rPr>
        <w:t>هلي، وذريتي، ومن</w:t>
      </w:r>
      <w:r w:rsidRPr="00D85DA4">
        <w:rPr>
          <w:rFonts w:ascii="Traditional Arabic" w:hAnsi="Traditional Arabic" w:cs="Traditional Arabic"/>
          <w:sz w:val="32"/>
          <w:szCs w:val="32"/>
          <w:rtl/>
        </w:rPr>
        <w:t xml:space="preserve"> له حقٌ علي، ولجميع النظار الذين يخدمون هذا الوقف، وكل من </w:t>
      </w:r>
      <w:r w:rsidR="005C64D9" w:rsidRPr="00D85DA4">
        <w:rPr>
          <w:rFonts w:ascii="Traditional Arabic" w:hAnsi="Traditional Arabic" w:cs="Traditional Arabic"/>
          <w:sz w:val="32"/>
          <w:szCs w:val="32"/>
          <w:rtl/>
        </w:rPr>
        <w:t>ي</w:t>
      </w:r>
      <w:r w:rsidR="00B0769D" w:rsidRPr="00D85DA4">
        <w:rPr>
          <w:rFonts w:ascii="Traditional Arabic" w:hAnsi="Traditional Arabic" w:cs="Traditional Arabic"/>
          <w:sz w:val="32"/>
          <w:szCs w:val="32"/>
          <w:rtl/>
        </w:rPr>
        <w:t xml:space="preserve">خدم </w:t>
      </w:r>
      <w:r w:rsidRPr="00D85DA4">
        <w:rPr>
          <w:rFonts w:ascii="Traditional Arabic" w:hAnsi="Traditional Arabic" w:cs="Traditional Arabic"/>
          <w:sz w:val="32"/>
          <w:szCs w:val="32"/>
          <w:rtl/>
        </w:rPr>
        <w:t>هذا الوقف؛ والله المرجو أن يحفظهم في أنفسهم وأموالهم ويبارك لهم</w:t>
      </w:r>
      <w:r w:rsidR="00860DC1" w:rsidRPr="00D85DA4">
        <w:rPr>
          <w:rFonts w:ascii="Traditional Arabic" w:hAnsi="Traditional Arabic" w:cs="Traditional Arabic"/>
          <w:sz w:val="32"/>
          <w:szCs w:val="32"/>
          <w:rtl/>
        </w:rPr>
        <w:t xml:space="preserve"> فيها بإخلاصهم وباحتسابهم فيها.</w:t>
      </w:r>
    </w:p>
    <w:p w:rsidR="006D58A7" w:rsidRPr="00D85DA4" w:rsidRDefault="001E5789" w:rsidP="00B318DB">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D85DA4">
        <w:rPr>
          <w:rFonts w:ascii="Traditional Arabic" w:hAnsi="Traditional Arabic" w:cs="Traditional Arabic"/>
          <w:sz w:val="32"/>
          <w:szCs w:val="32"/>
          <w:rtl/>
        </w:rPr>
        <w:t xml:space="preserve">وأذكرهم بما رواه أبو موسي الأشعري </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رضي الله عنه</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 xml:space="preserve"> أن رسول الله </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Pr>
        <w:sym w:font="AGA Arabesque" w:char="0072"/>
      </w:r>
      <w:r w:rsidR="00860DC1" w:rsidRPr="00D85DA4">
        <w:rPr>
          <w:rFonts w:ascii="Traditional Arabic" w:hAnsi="Traditional Arabic" w:cs="Traditional Arabic"/>
          <w:sz w:val="32"/>
          <w:szCs w:val="32"/>
          <w:rtl/>
        </w:rPr>
        <w:t>قال:</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D85DA4">
        <w:rPr>
          <w:rFonts w:ascii="Traditional Arabic" w:hAnsi="Traditional Arabic" w:cs="Traditional Arabic"/>
          <w:sz w:val="32"/>
          <w:szCs w:val="32"/>
        </w:rPr>
        <w:t>.</w:t>
      </w:r>
    </w:p>
    <w:p w:rsidR="006D58A7" w:rsidRPr="00D85DA4" w:rsidRDefault="006D58A7" w:rsidP="00B318DB">
      <w:pPr>
        <w:jc w:val="center"/>
        <w:rPr>
          <w:rFonts w:ascii="Traditional Arabic" w:hAnsi="Traditional Arabic" w:cs="Traditional Arabic"/>
          <w:b/>
          <w:bCs/>
          <w:sz w:val="32"/>
          <w:szCs w:val="32"/>
          <w:rtl/>
        </w:rPr>
      </w:pPr>
      <w:r w:rsidRPr="00D85DA4">
        <w:rPr>
          <w:rFonts w:ascii="Traditional Arabic" w:hAnsi="Traditional Arabic" w:cs="Traditional Arabic"/>
          <w:b/>
          <w:bCs/>
          <w:sz w:val="32"/>
          <w:szCs w:val="32"/>
          <w:rtl/>
        </w:rPr>
        <w:t>وصلى الله وسلم على نبينا محمد وآله وصحبه أجمعين.</w:t>
      </w:r>
    </w:p>
    <w:p w:rsidR="00FC5CB4" w:rsidRPr="00091CB1" w:rsidRDefault="00FC5CB4" w:rsidP="00B318DB">
      <w:pPr>
        <w:jc w:val="center"/>
        <w:rPr>
          <w:rFonts w:ascii="Traditional Arabic" w:hAnsi="Traditional Arabic" w:cs="Traditional Arabic"/>
          <w:b/>
          <w:bCs/>
          <w:sz w:val="32"/>
          <w:szCs w:val="32"/>
          <w:rtl/>
        </w:rPr>
      </w:pPr>
    </w:p>
    <w:p w:rsidR="00091CB1" w:rsidRDefault="006D58A7" w:rsidP="00B318DB">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الواقِف</w:t>
      </w:r>
      <w:r w:rsidR="00116D4C">
        <w:rPr>
          <w:rFonts w:ascii="Traditional Arabic" w:hAnsi="Traditional Arabic" w:cs="Traditional Arabic" w:hint="cs"/>
          <w:sz w:val="32"/>
          <w:szCs w:val="32"/>
          <w:rtl/>
        </w:rPr>
        <w:t>ة</w:t>
      </w:r>
      <w:r w:rsidRPr="00091CB1">
        <w:rPr>
          <w:rFonts w:ascii="Traditional Arabic" w:hAnsi="Traditional Arabic" w:cs="Traditional Arabic"/>
          <w:sz w:val="32"/>
          <w:szCs w:val="32"/>
          <w:rtl/>
        </w:rPr>
        <w:t>:</w:t>
      </w:r>
      <w:r w:rsidR="00860DC1" w:rsidRPr="00091CB1">
        <w:rPr>
          <w:rFonts w:ascii="Traditional Arabic" w:hAnsi="Traditional Arabic" w:cs="Traditional Arabic"/>
          <w:b/>
          <w:bCs/>
          <w:sz w:val="32"/>
          <w:szCs w:val="32"/>
          <w:rtl/>
        </w:rPr>
        <w:t xml:space="preserve"> ______________________</w:t>
      </w:r>
      <w:r w:rsidR="00493DA7">
        <w:rPr>
          <w:rFonts w:ascii="Traditional Arabic" w:hAnsi="Traditional Arabic" w:cs="Traditional Arabic" w:hint="cs"/>
          <w:b/>
          <w:bCs/>
          <w:sz w:val="32"/>
          <w:szCs w:val="32"/>
          <w:rtl/>
        </w:rPr>
        <w:t>___</w:t>
      </w:r>
      <w:r w:rsidR="00860DC1" w:rsidRPr="00091CB1">
        <w:rPr>
          <w:rFonts w:ascii="Traditional Arabic" w:hAnsi="Traditional Arabic" w:cs="Traditional Arabic"/>
          <w:b/>
          <w:bCs/>
          <w:sz w:val="32"/>
          <w:szCs w:val="32"/>
          <w:rtl/>
        </w:rPr>
        <w:t>_______</w:t>
      </w:r>
      <w:r w:rsidRPr="00091CB1">
        <w:rPr>
          <w:rFonts w:ascii="Traditional Arabic" w:hAnsi="Traditional Arabic" w:cs="Traditional Arabic"/>
          <w:sz w:val="32"/>
          <w:szCs w:val="32"/>
          <w:rtl/>
        </w:rPr>
        <w:t>، رقم السجل المدني:</w:t>
      </w:r>
      <w:r w:rsidR="00FC5CB4">
        <w:rPr>
          <w:rFonts w:ascii="Traditional Arabic" w:hAnsi="Traditional Arabic" w:cs="Traditional Arabic" w:hint="cs"/>
          <w:sz w:val="32"/>
          <w:szCs w:val="32"/>
          <w:rtl/>
        </w:rPr>
        <w:t xml:space="preserve"> </w:t>
      </w:r>
      <w:r w:rsidR="00860DC1" w:rsidRPr="00091CB1">
        <w:rPr>
          <w:rFonts w:ascii="Traditional Arabic" w:hAnsi="Traditional Arabic" w:cs="Traditional Arabic"/>
          <w:sz w:val="32"/>
          <w:szCs w:val="32"/>
          <w:rtl/>
        </w:rPr>
        <w:t>(______________)</w:t>
      </w:r>
    </w:p>
    <w:p w:rsidR="006D58A7" w:rsidRDefault="00860DC1" w:rsidP="00B318DB">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التاريخ:       /    /     </w:t>
      </w:r>
      <w:r w:rsidR="00493DA7">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هـ</w:t>
      </w:r>
      <w:r w:rsidR="00091CB1">
        <w:rPr>
          <w:rFonts w:ascii="Traditional Arabic" w:hAnsi="Traditional Arabic" w:cs="Traditional Arabic" w:hint="cs"/>
          <w:sz w:val="32"/>
          <w:szCs w:val="32"/>
          <w:rtl/>
        </w:rPr>
        <w:t xml:space="preserve">                                       </w:t>
      </w:r>
      <w:r w:rsidR="006D58A7" w:rsidRPr="00091CB1">
        <w:rPr>
          <w:rFonts w:ascii="Traditional Arabic" w:hAnsi="Traditional Arabic" w:cs="Traditional Arabic"/>
          <w:sz w:val="32"/>
          <w:szCs w:val="32"/>
          <w:rtl/>
        </w:rPr>
        <w:t xml:space="preserve"> التوقيع:</w:t>
      </w:r>
    </w:p>
    <w:p w:rsidR="00091CB1" w:rsidRPr="00091CB1" w:rsidRDefault="00091CB1" w:rsidP="00B318DB">
      <w:pPr>
        <w:spacing w:before="240"/>
        <w:jc w:val="both"/>
        <w:rPr>
          <w:rFonts w:ascii="Traditional Arabic" w:hAnsi="Traditional Arabic" w:cs="Traditional Arabic"/>
          <w:sz w:val="32"/>
          <w:szCs w:val="32"/>
        </w:rPr>
      </w:pPr>
    </w:p>
    <w:p w:rsidR="006D58A7" w:rsidRPr="00091CB1" w:rsidRDefault="006D58A7" w:rsidP="00B318DB">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وشهد على ما في هذه الوثيقة كل من:</w:t>
      </w:r>
    </w:p>
    <w:p w:rsidR="006D58A7" w:rsidRPr="00091CB1" w:rsidRDefault="006D58A7" w:rsidP="00B318DB">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الأول:</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w:t>
      </w:r>
      <w:r w:rsidR="0093518E" w:rsidRPr="00091CB1">
        <w:rPr>
          <w:rFonts w:ascii="Traditional Arabic" w:hAnsi="Traditional Arabic" w:cs="Traditional Arabic"/>
          <w:sz w:val="32"/>
          <w:szCs w:val="32"/>
          <w:rtl/>
        </w:rPr>
        <w:t>رقم السجل المدني:</w:t>
      </w:r>
      <w:r w:rsidR="00493DA7">
        <w:rPr>
          <w:rFonts w:ascii="Traditional Arabic" w:hAnsi="Traditional Arabic" w:cs="Traditional Arabic" w:hint="cs"/>
          <w:sz w:val="32"/>
          <w:szCs w:val="32"/>
          <w:rtl/>
        </w:rPr>
        <w:t xml:space="preserve"> (______________)</w:t>
      </w:r>
    </w:p>
    <w:p w:rsidR="006D58A7" w:rsidRDefault="006D58A7" w:rsidP="00B318DB">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w:t>
      </w:r>
      <w:r w:rsidRPr="00091CB1">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هـ</w:t>
      </w:r>
      <w:r w:rsidRPr="00091CB1">
        <w:rPr>
          <w:rFonts w:ascii="Traditional Arabic" w:hAnsi="Traditional Arabic" w:cs="Traditional Arabic"/>
          <w:sz w:val="32"/>
          <w:szCs w:val="32"/>
          <w:rtl/>
        </w:rPr>
        <w:t xml:space="preserve">                               </w:t>
      </w:r>
      <w:r w:rsidR="00091CB1">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التوقيع:</w:t>
      </w:r>
    </w:p>
    <w:p w:rsidR="00091CB1" w:rsidRPr="00091CB1" w:rsidRDefault="00091CB1" w:rsidP="00B318DB">
      <w:pPr>
        <w:jc w:val="both"/>
        <w:rPr>
          <w:rFonts w:ascii="Traditional Arabic" w:hAnsi="Traditional Arabic" w:cs="Traditional Arabic"/>
          <w:sz w:val="32"/>
          <w:szCs w:val="32"/>
          <w:rtl/>
        </w:rPr>
      </w:pPr>
    </w:p>
    <w:p w:rsidR="006D58A7" w:rsidRPr="00091CB1" w:rsidRDefault="006D58A7" w:rsidP="00B318DB">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الثاني:</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رق</w:t>
      </w:r>
      <w:r w:rsidR="0093518E" w:rsidRPr="00091CB1">
        <w:rPr>
          <w:rFonts w:ascii="Traditional Arabic" w:hAnsi="Traditional Arabic" w:cs="Traditional Arabic"/>
          <w:sz w:val="32"/>
          <w:szCs w:val="32"/>
          <w:rtl/>
        </w:rPr>
        <w:t>م السجل المدني:</w:t>
      </w:r>
      <w:r w:rsidR="00493DA7">
        <w:rPr>
          <w:rFonts w:ascii="Traditional Arabic" w:hAnsi="Traditional Arabic" w:cs="Traditional Arabic" w:hint="cs"/>
          <w:sz w:val="32"/>
          <w:szCs w:val="32"/>
          <w:rtl/>
        </w:rPr>
        <w:t xml:space="preserve"> (______________)</w:t>
      </w:r>
    </w:p>
    <w:p w:rsidR="007124E9" w:rsidRPr="00091CB1" w:rsidRDefault="006D58A7" w:rsidP="00B318DB">
      <w:pPr>
        <w:jc w:val="both"/>
        <w:rPr>
          <w:rFonts w:ascii="Traditional Arabic" w:hAnsi="Traditional Arabic" w:cs="Traditional Arabic"/>
          <w:sz w:val="32"/>
          <w:szCs w:val="32"/>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           هـ</w:t>
      </w:r>
      <w:r w:rsidR="00493DA7">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 xml:space="preserve">             التوقيع:</w:t>
      </w: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90D" w:rsidRDefault="00A7490D" w:rsidP="006D58A7">
      <w:r>
        <w:separator/>
      </w:r>
    </w:p>
  </w:endnote>
  <w:endnote w:type="continuationSeparator" w:id="0">
    <w:p w:rsidR="00A7490D" w:rsidRDefault="00A7490D"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C42E38">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F62EB1">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C42E38">
              <w:rPr>
                <w:rFonts w:ascii="Traditional Arabic" w:hAnsi="Traditional Arabic" w:cs="Traditional Arabic"/>
                <w:b/>
                <w:bCs/>
              </w:rPr>
              <w:t>3</w:t>
            </w:r>
          </w:p>
        </w:sdtContent>
      </w:sdt>
    </w:sdtContent>
  </w:sdt>
  <w:p w:rsidR="005D0502" w:rsidRDefault="00F62EB1"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90D" w:rsidRDefault="00A7490D" w:rsidP="006D58A7">
      <w:r>
        <w:separator/>
      </w:r>
    </w:p>
  </w:footnote>
  <w:footnote w:type="continuationSeparator" w:id="0">
    <w:p w:rsidR="00A7490D" w:rsidRDefault="00A7490D"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B318DB" w:rsidP="00B318DB">
    <w:pPr>
      <w:pStyle w:val="a4"/>
      <w:tabs>
        <w:tab w:val="clear" w:pos="4153"/>
        <w:tab w:val="clear" w:pos="8306"/>
        <w:tab w:val="left" w:pos="6715"/>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19B15B7F" wp14:editId="440FD58D">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8">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5"/>
  </w:num>
  <w:num w:numId="5">
    <w:abstractNumId w:val="13"/>
  </w:num>
  <w:num w:numId="6">
    <w:abstractNumId w:val="14"/>
  </w:num>
  <w:num w:numId="7">
    <w:abstractNumId w:val="9"/>
  </w:num>
  <w:num w:numId="8">
    <w:abstractNumId w:val="7"/>
  </w:num>
  <w:num w:numId="9">
    <w:abstractNumId w:val="4"/>
  </w:num>
  <w:num w:numId="10">
    <w:abstractNumId w:val="12"/>
  </w:num>
  <w:num w:numId="11">
    <w:abstractNumId w:val="3"/>
  </w:num>
  <w:num w:numId="12">
    <w:abstractNumId w:val="10"/>
  </w:num>
  <w:num w:numId="13">
    <w:abstractNumId w:val="1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505B"/>
    <w:rsid w:val="00116362"/>
    <w:rsid w:val="00116D4C"/>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6640D"/>
    <w:rsid w:val="002776D1"/>
    <w:rsid w:val="00281FC3"/>
    <w:rsid w:val="00295F41"/>
    <w:rsid w:val="002974DB"/>
    <w:rsid w:val="002E1F5B"/>
    <w:rsid w:val="002E2FBE"/>
    <w:rsid w:val="002F02AB"/>
    <w:rsid w:val="002F06B3"/>
    <w:rsid w:val="002F2386"/>
    <w:rsid w:val="00306DF1"/>
    <w:rsid w:val="00332ECE"/>
    <w:rsid w:val="003415B8"/>
    <w:rsid w:val="00373282"/>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04FB"/>
    <w:rsid w:val="004E1327"/>
    <w:rsid w:val="004E16DC"/>
    <w:rsid w:val="004E18B1"/>
    <w:rsid w:val="004E5BD2"/>
    <w:rsid w:val="00503392"/>
    <w:rsid w:val="005548FF"/>
    <w:rsid w:val="00566CFD"/>
    <w:rsid w:val="005C64D9"/>
    <w:rsid w:val="005D38D5"/>
    <w:rsid w:val="005E7EBD"/>
    <w:rsid w:val="00616A8A"/>
    <w:rsid w:val="006302AA"/>
    <w:rsid w:val="006435F5"/>
    <w:rsid w:val="00693131"/>
    <w:rsid w:val="0069797D"/>
    <w:rsid w:val="006A24D7"/>
    <w:rsid w:val="006C0CFD"/>
    <w:rsid w:val="006C21C6"/>
    <w:rsid w:val="006D58A7"/>
    <w:rsid w:val="006E339D"/>
    <w:rsid w:val="007124E9"/>
    <w:rsid w:val="00746BA3"/>
    <w:rsid w:val="007631EB"/>
    <w:rsid w:val="00774DFE"/>
    <w:rsid w:val="007C0D94"/>
    <w:rsid w:val="007D3230"/>
    <w:rsid w:val="007E66D2"/>
    <w:rsid w:val="00803992"/>
    <w:rsid w:val="00810849"/>
    <w:rsid w:val="00846773"/>
    <w:rsid w:val="00860DC1"/>
    <w:rsid w:val="00867636"/>
    <w:rsid w:val="008913CE"/>
    <w:rsid w:val="008B6914"/>
    <w:rsid w:val="008E3E01"/>
    <w:rsid w:val="00900605"/>
    <w:rsid w:val="00923127"/>
    <w:rsid w:val="0093518E"/>
    <w:rsid w:val="00944A8F"/>
    <w:rsid w:val="00945950"/>
    <w:rsid w:val="009708DB"/>
    <w:rsid w:val="00970BA7"/>
    <w:rsid w:val="00985CB6"/>
    <w:rsid w:val="009A7292"/>
    <w:rsid w:val="009D2CE9"/>
    <w:rsid w:val="009E154E"/>
    <w:rsid w:val="009E307B"/>
    <w:rsid w:val="009F48E7"/>
    <w:rsid w:val="00A2754E"/>
    <w:rsid w:val="00A32A95"/>
    <w:rsid w:val="00A5046A"/>
    <w:rsid w:val="00A64022"/>
    <w:rsid w:val="00A7490D"/>
    <w:rsid w:val="00AB23E2"/>
    <w:rsid w:val="00B038A3"/>
    <w:rsid w:val="00B0769D"/>
    <w:rsid w:val="00B11D43"/>
    <w:rsid w:val="00B27B53"/>
    <w:rsid w:val="00B318DB"/>
    <w:rsid w:val="00B448AD"/>
    <w:rsid w:val="00B52AE0"/>
    <w:rsid w:val="00B773FA"/>
    <w:rsid w:val="00B81552"/>
    <w:rsid w:val="00BC7A68"/>
    <w:rsid w:val="00BE4C70"/>
    <w:rsid w:val="00C25172"/>
    <w:rsid w:val="00C31966"/>
    <w:rsid w:val="00C42E38"/>
    <w:rsid w:val="00C47558"/>
    <w:rsid w:val="00C6673F"/>
    <w:rsid w:val="00C8295A"/>
    <w:rsid w:val="00C93578"/>
    <w:rsid w:val="00CA2F73"/>
    <w:rsid w:val="00CC7DE6"/>
    <w:rsid w:val="00D42F41"/>
    <w:rsid w:val="00D533C9"/>
    <w:rsid w:val="00D74B30"/>
    <w:rsid w:val="00D7773E"/>
    <w:rsid w:val="00D85DA4"/>
    <w:rsid w:val="00D8743F"/>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2EB1"/>
    <w:rsid w:val="00F67E4D"/>
    <w:rsid w:val="00F713DC"/>
    <w:rsid w:val="00F83A9D"/>
    <w:rsid w:val="00F86463"/>
    <w:rsid w:val="00F930F0"/>
    <w:rsid w:val="00FA4C14"/>
    <w:rsid w:val="00FC2EB8"/>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B318DB"/>
    <w:rPr>
      <w:color w:val="0000FF"/>
      <w:u w:val="single"/>
    </w:rPr>
  </w:style>
  <w:style w:type="paragraph" w:styleId="a7">
    <w:name w:val="Body Text"/>
    <w:basedOn w:val="a"/>
    <w:link w:val="Char2"/>
    <w:uiPriority w:val="99"/>
    <w:semiHidden/>
    <w:unhideWhenUsed/>
    <w:rsid w:val="00F62EB1"/>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F62EB1"/>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B318DB"/>
    <w:rPr>
      <w:color w:val="0000FF"/>
      <w:u w:val="single"/>
    </w:rPr>
  </w:style>
  <w:style w:type="paragraph" w:styleId="a7">
    <w:name w:val="Body Text"/>
    <w:basedOn w:val="a"/>
    <w:link w:val="Char2"/>
    <w:uiPriority w:val="99"/>
    <w:semiHidden/>
    <w:unhideWhenUsed/>
    <w:rsid w:val="00F62EB1"/>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F62EB1"/>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4373320">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 w:id="2125879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03CB2F-28C7-48A7-8D55-79A117143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1746</Words>
  <Characters>9954</Characters>
  <Application>Microsoft Office Word</Application>
  <DocSecurity>0</DocSecurity>
  <Lines>82</Lines>
  <Paragraphs>23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12</cp:revision>
  <cp:lastPrinted>2015-02-17T05:18:00Z</cp:lastPrinted>
  <dcterms:created xsi:type="dcterms:W3CDTF">2015-02-22T07:21:00Z</dcterms:created>
  <dcterms:modified xsi:type="dcterms:W3CDTF">2015-03-10T10:25:00Z</dcterms:modified>
</cp:coreProperties>
</file>